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4" w:rsidRDefault="000771B4"/>
    <w:p w:rsidR="000771B4" w:rsidRPr="000771B4" w:rsidRDefault="000771B4" w:rsidP="000771B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tab/>
      </w:r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Projekt realizowany przez Powiat Żarski w partnerstwie z </w:t>
      </w:r>
      <w:proofErr w:type="spellStart"/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t>Profi</w:t>
      </w:r>
      <w:proofErr w:type="spellEnd"/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Biznes </w:t>
      </w:r>
      <w:proofErr w:type="spellStart"/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t>Group</w:t>
      </w:r>
      <w:proofErr w:type="spellEnd"/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Sylwia Karina Majewska, </w:t>
      </w:r>
    </w:p>
    <w:p w:rsidR="000771B4" w:rsidRPr="000771B4" w:rsidRDefault="000771B4" w:rsidP="00077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Uniwersytetem Zielonogórskim, </w:t>
      </w:r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Zakładem Doskonalenia Zawodowego w Zielonej Górze, Organizacją Pracodawców Ziemi Lubuskiej, </w:t>
      </w:r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Wojewódzkim Ośrodkiem Metodycznym w Gorzowie Wielkopolskim:</w:t>
      </w:r>
    </w:p>
    <w:p w:rsidR="000771B4" w:rsidRPr="000771B4" w:rsidRDefault="000771B4" w:rsidP="000771B4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71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„Modernizacja kształcenia zawodowego w Powiecie Żarskim”</w:t>
      </w:r>
    </w:p>
    <w:p w:rsidR="000771B4" w:rsidRPr="000771B4" w:rsidRDefault="000771B4" w:rsidP="000771B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Zadanie współfinansowane ze środków Europejskiego Funduszu Społecznego w ramach osi priorytetowej 8. Nowoczesna Edukacja, Regionalnego Programu Operacyjnego - Lubuskie 2020, </w:t>
      </w:r>
      <w:r w:rsidRPr="000771B4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Działania 8.4 Doskonalenie jakości kształcenia zawodowego, Poddziałania 8.4.1. Doskonalenie jakości kształcenia zawodowego – projekty realizowane poza formułą ZIT. </w:t>
      </w:r>
    </w:p>
    <w:p w:rsidR="000771B4" w:rsidRDefault="00A80CC6" w:rsidP="000771B4">
      <w:pPr>
        <w:tabs>
          <w:tab w:val="left" w:pos="3915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F42FD60" wp14:editId="37FF2857">
            <wp:simplePos x="0" y="0"/>
            <wp:positionH relativeFrom="column">
              <wp:posOffset>4081780</wp:posOffset>
            </wp:positionH>
            <wp:positionV relativeFrom="paragraph">
              <wp:posOffset>132715</wp:posOffset>
            </wp:positionV>
            <wp:extent cx="1352550" cy="5238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CC2A41" wp14:editId="027DCD8B">
            <wp:simplePos x="0" y="0"/>
            <wp:positionH relativeFrom="column">
              <wp:posOffset>557530</wp:posOffset>
            </wp:positionH>
            <wp:positionV relativeFrom="paragraph">
              <wp:posOffset>123190</wp:posOffset>
            </wp:positionV>
            <wp:extent cx="447675" cy="5334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79" w:rsidRDefault="004D7479" w:rsidP="004D7479">
      <w:pPr>
        <w:spacing w:after="0" w:line="360" w:lineRule="auto"/>
      </w:pPr>
    </w:p>
    <w:p w:rsidR="004D7479" w:rsidRDefault="004D7479" w:rsidP="004D7479">
      <w:pPr>
        <w:spacing w:after="0" w:line="360" w:lineRule="auto"/>
        <w:rPr>
          <w:rFonts w:ascii="Times New Roman" w:eastAsia="Helvetic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</w:p>
    <w:p w:rsidR="004D7479" w:rsidRDefault="004D7479" w:rsidP="004D7479">
      <w:pPr>
        <w:spacing w:after="0" w:line="360" w:lineRule="auto"/>
        <w:rPr>
          <w:rFonts w:ascii="Times New Roman" w:eastAsia="Helvetic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B6796">
        <w:rPr>
          <w:rFonts w:ascii="Times New Roman" w:eastAsia="Helvetic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WOM.ZP-PŻ/</w:t>
      </w:r>
      <w:r w:rsidR="00EF5D9D">
        <w:rPr>
          <w:rFonts w:ascii="Times New Roman" w:eastAsia="Helvetic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1/2019</w:t>
      </w:r>
    </w:p>
    <w:p w:rsidR="00034F6E" w:rsidRPr="000771B4" w:rsidRDefault="00034F6E" w:rsidP="000771B4"/>
    <w:p w:rsidR="000771B4" w:rsidRPr="000771B4" w:rsidRDefault="000771B4" w:rsidP="000771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0771B4">
        <w:rPr>
          <w:rFonts w:ascii="Times New Roman" w:eastAsia="Times New Roman" w:hAnsi="Times New Roman" w:cs="Times New Roman"/>
          <w:lang w:eastAsia="pl-PL"/>
        </w:rPr>
        <w:t>Wojewódzki Ośrodek Metodyczny w Gorzowie Wielkopolskim poszukuje kandydata na stanowisko:</w:t>
      </w:r>
    </w:p>
    <w:p w:rsidR="000771B4" w:rsidRPr="000771B4" w:rsidRDefault="000771B4" w:rsidP="000771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771B4">
        <w:rPr>
          <w:rFonts w:ascii="Times New Roman" w:eastAsia="Times New Roman" w:hAnsi="Times New Roman" w:cs="Times New Roman"/>
          <w:lang w:eastAsia="pl-PL"/>
        </w:rPr>
        <w:t>Asystenta doradcy regionalnego w projekcie „Modernizacja kształcenia zawodowego w Powiecie Żarskim”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1B4">
        <w:rPr>
          <w:rFonts w:ascii="Times New Roman" w:eastAsia="Times New Roman" w:hAnsi="Times New Roman" w:cs="Times New Roman"/>
          <w:lang w:eastAsia="pl-PL"/>
        </w:rPr>
        <w:t>realizowanym w ramach RPO – Lubuskie 2020, Działania 8.4 Doskonalenie jakości kształcenia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1B4">
        <w:rPr>
          <w:rFonts w:ascii="Times New Roman" w:eastAsia="Times New Roman" w:hAnsi="Times New Roman" w:cs="Times New Roman"/>
          <w:lang w:eastAsia="pl-PL"/>
        </w:rPr>
        <w:t>zawodowego, Poddziałania 8.4.1. Doskonalenie jakości kształcenia zawodowego – projekty realizowane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1B4">
        <w:rPr>
          <w:rFonts w:ascii="Times New Roman" w:eastAsia="Times New Roman" w:hAnsi="Times New Roman" w:cs="Times New Roman"/>
          <w:lang w:eastAsia="pl-PL"/>
        </w:rPr>
        <w:t>poza formułą ZIT.</w:t>
      </w:r>
    </w:p>
    <w:p w:rsidR="000771B4" w:rsidRPr="000771B4" w:rsidRDefault="000771B4" w:rsidP="000771B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771B4" w:rsidRPr="000771B4" w:rsidRDefault="000771B4" w:rsidP="000771B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771B4">
        <w:rPr>
          <w:rFonts w:ascii="Times New Roman" w:eastAsia="Times New Roman" w:hAnsi="Times New Roman" w:cs="Times New Roman"/>
          <w:b/>
          <w:lang w:eastAsia="pl-PL"/>
        </w:rPr>
        <w:t>Wymiar</w:t>
      </w:r>
      <w:r w:rsidR="00D2719E">
        <w:rPr>
          <w:rFonts w:ascii="Times New Roman" w:eastAsia="Times New Roman" w:hAnsi="Times New Roman" w:cs="Times New Roman"/>
          <w:b/>
          <w:lang w:eastAsia="pl-PL"/>
        </w:rPr>
        <w:t xml:space="preserve"> i czas</w:t>
      </w:r>
      <w:r w:rsidRPr="000771B4">
        <w:rPr>
          <w:rFonts w:ascii="Times New Roman" w:eastAsia="Times New Roman" w:hAnsi="Times New Roman" w:cs="Times New Roman"/>
          <w:b/>
          <w:lang w:eastAsia="pl-PL"/>
        </w:rPr>
        <w:t xml:space="preserve"> zatrudnienia</w:t>
      </w:r>
      <w:r w:rsidRPr="000771B4">
        <w:rPr>
          <w:rFonts w:ascii="Times New Roman" w:eastAsia="Times New Roman" w:hAnsi="Times New Roman" w:cs="Times New Roman"/>
          <w:lang w:eastAsia="pl-PL"/>
        </w:rPr>
        <w:t>: ½ etat</w:t>
      </w:r>
      <w:r w:rsidR="00D2719E">
        <w:rPr>
          <w:rFonts w:ascii="Times New Roman" w:eastAsia="Times New Roman" w:hAnsi="Times New Roman" w:cs="Times New Roman"/>
          <w:lang w:eastAsia="pl-PL"/>
        </w:rPr>
        <w:t xml:space="preserve">u, </w:t>
      </w:r>
      <w:r w:rsidRPr="000771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5D9D">
        <w:rPr>
          <w:rFonts w:ascii="Times New Roman" w:eastAsia="Times New Roman" w:hAnsi="Times New Roman" w:cs="Times New Roman"/>
          <w:lang w:eastAsia="pl-PL"/>
        </w:rPr>
        <w:t>od 1 lutego 2019</w:t>
      </w:r>
      <w:r w:rsidR="00D2719E" w:rsidRPr="00D2719E">
        <w:rPr>
          <w:rFonts w:ascii="Times New Roman" w:eastAsia="Times New Roman" w:hAnsi="Times New Roman" w:cs="Times New Roman"/>
          <w:lang w:eastAsia="pl-PL"/>
        </w:rPr>
        <w:t xml:space="preserve"> do 31 grudnia 2021</w:t>
      </w:r>
      <w:r w:rsidR="00D2719E">
        <w:rPr>
          <w:rFonts w:ascii="Times New Roman" w:eastAsia="Times New Roman" w:hAnsi="Times New Roman" w:cs="Times New Roman"/>
          <w:lang w:eastAsia="pl-PL"/>
        </w:rPr>
        <w:t>.</w:t>
      </w:r>
    </w:p>
    <w:p w:rsidR="000771B4" w:rsidRPr="000771B4" w:rsidRDefault="000771B4" w:rsidP="000771B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771B4" w:rsidRPr="000771B4" w:rsidRDefault="000771B4" w:rsidP="00D2719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0771B4">
        <w:rPr>
          <w:rFonts w:ascii="Times New Roman" w:eastAsia="Times New Roman" w:hAnsi="Times New Roman" w:cs="Times New Roman"/>
          <w:b/>
          <w:lang w:eastAsia="pl-PL"/>
        </w:rPr>
        <w:t>Miejsce wykonywania pracy:</w:t>
      </w:r>
      <w:r w:rsidRPr="000771B4">
        <w:rPr>
          <w:rFonts w:ascii="Times New Roman" w:eastAsia="Times New Roman" w:hAnsi="Times New Roman" w:cs="Times New Roman"/>
          <w:lang w:eastAsia="pl-PL"/>
        </w:rPr>
        <w:t xml:space="preserve"> Wojewódzki Ośrodek Metodyczny w Gorzowie Wielkopolskim, </w:t>
      </w:r>
      <w:r w:rsidR="00CF32B6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0771B4">
        <w:rPr>
          <w:rFonts w:ascii="Times New Roman" w:eastAsia="Times New Roman" w:hAnsi="Times New Roman" w:cs="Times New Roman"/>
          <w:lang w:eastAsia="pl-PL"/>
        </w:rPr>
        <w:t>ul. Łokietka</w:t>
      </w:r>
      <w:r w:rsidR="00D271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1B4">
        <w:rPr>
          <w:rFonts w:ascii="Times New Roman" w:eastAsia="Times New Roman" w:hAnsi="Times New Roman" w:cs="Times New Roman"/>
          <w:lang w:eastAsia="pl-PL"/>
        </w:rPr>
        <w:t>23, 66-400 Gorzów Wielkopolski.</w:t>
      </w:r>
    </w:p>
    <w:p w:rsidR="000771B4" w:rsidRPr="000771B4" w:rsidRDefault="000771B4" w:rsidP="000771B4">
      <w:pPr>
        <w:tabs>
          <w:tab w:val="center" w:pos="4536"/>
          <w:tab w:val="right" w:pos="9072"/>
        </w:tabs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771B4" w:rsidRDefault="000771B4" w:rsidP="000771B4">
      <w:pPr>
        <w:tabs>
          <w:tab w:val="center" w:pos="4536"/>
          <w:tab w:val="right" w:pos="9072"/>
        </w:tabs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0771B4">
        <w:rPr>
          <w:rFonts w:ascii="Times New Roman" w:eastAsia="Times New Roman" w:hAnsi="Times New Roman" w:cs="Times New Roman"/>
          <w:b/>
          <w:lang w:eastAsia="zh-CN"/>
        </w:rPr>
        <w:t>Zakres obowiązków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</w:t>
      </w:r>
    </w:p>
    <w:p w:rsidR="000771B4" w:rsidRPr="000771B4" w:rsidRDefault="000771B4" w:rsidP="000771B4">
      <w:pPr>
        <w:tabs>
          <w:tab w:val="center" w:pos="4536"/>
          <w:tab w:val="right" w:pos="9072"/>
        </w:tabs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0771B4" w:rsidRPr="000771B4" w:rsidRDefault="000771B4" w:rsidP="00D2719E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>Realizacja programu zewnętrznego wsparcia szkół w zakresie doradztwa edukacyjno-zawodowego</w:t>
      </w:r>
    </w:p>
    <w:p w:rsidR="000771B4" w:rsidRPr="000771B4" w:rsidRDefault="000771B4" w:rsidP="00D2719E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>na poziomie regionalnym:</w:t>
      </w:r>
    </w:p>
    <w:p w:rsidR="000771B4" w:rsidRPr="000771B4" w:rsidRDefault="000771B4" w:rsidP="00D2719E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0771B4" w:rsidRPr="000771B4" w:rsidRDefault="000771B4" w:rsidP="00D271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>bezpośrednia współpraca z doradcą regionalnym w realizacji zewnętrznego wsparcia</w:t>
      </w:r>
    </w:p>
    <w:p w:rsidR="000771B4" w:rsidRPr="000771B4" w:rsidRDefault="000771B4" w:rsidP="00D2719E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ab/>
        <w:t>na poziomie powiatu,</w:t>
      </w:r>
    </w:p>
    <w:p w:rsidR="000771B4" w:rsidRPr="000771B4" w:rsidRDefault="000771B4" w:rsidP="00D271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 xml:space="preserve">współpraca z regionalnymi punktami informacyjnymi doradztwa edukacyjno-zawodowego </w:t>
      </w:r>
      <w:r w:rsidR="00D2719E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0771B4">
        <w:rPr>
          <w:rFonts w:ascii="Times New Roman" w:eastAsia="Times New Roman" w:hAnsi="Times New Roman" w:cs="Times New Roman"/>
          <w:lang w:eastAsia="zh-CN"/>
        </w:rPr>
        <w:t>w projekcie,</w:t>
      </w:r>
    </w:p>
    <w:p w:rsidR="000771B4" w:rsidRPr="000771B4" w:rsidRDefault="000771B4" w:rsidP="00D271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>współpraca przy organizowaniu konferencji tematycznych, konkursów o tematyce doradztwa edukacyjno-zawodowego, targów edukacji i pracy oraz innych form,</w:t>
      </w:r>
    </w:p>
    <w:p w:rsidR="000771B4" w:rsidRPr="000771B4" w:rsidRDefault="000771B4" w:rsidP="00D271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>planowanie i przygotowywanie zaplecza konferencyjnego( catering, sale wykładowe  itp.),</w:t>
      </w:r>
    </w:p>
    <w:p w:rsidR="000771B4" w:rsidRPr="000771B4" w:rsidRDefault="000771B4" w:rsidP="00D271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>współpraca przy organizowaniu  i koordynowaniu lubuskiej sieci doradców lokalnych w projekcie,</w:t>
      </w:r>
    </w:p>
    <w:p w:rsidR="000771B4" w:rsidRPr="000771B4" w:rsidRDefault="000771B4" w:rsidP="00D271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>współpraca przy organizowaniu i koordynowaniu lubuskiej sieci szkolnych doradców zawodowych,</w:t>
      </w:r>
    </w:p>
    <w:p w:rsidR="000771B4" w:rsidRPr="000771B4" w:rsidRDefault="000771B4" w:rsidP="00D271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współpraca przy organizowaniu</w:t>
      </w:r>
      <w:r w:rsidRPr="000771B4">
        <w:rPr>
          <w:rFonts w:ascii="Times New Roman" w:eastAsia="Times New Roman" w:hAnsi="Times New Roman" w:cs="Times New Roman"/>
          <w:lang w:eastAsia="zh-CN"/>
        </w:rPr>
        <w:t xml:space="preserve"> i koordynowaniu lubuskiej instytucjonalnej sieci doradztwa edukacyjno-zawodowego,</w:t>
      </w:r>
    </w:p>
    <w:p w:rsidR="000771B4" w:rsidRPr="000771B4" w:rsidRDefault="000771B4" w:rsidP="00D271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współpraca przy realizowaniu </w:t>
      </w:r>
      <w:r w:rsidRPr="000771B4">
        <w:rPr>
          <w:rFonts w:ascii="Times New Roman" w:eastAsia="Times New Roman" w:hAnsi="Times New Roman" w:cs="Times New Roman"/>
          <w:lang w:eastAsia="zh-CN"/>
        </w:rPr>
        <w:t>działań promocyjnych w obszarze doradztwa edukacyjno-zawodowego,</w:t>
      </w:r>
    </w:p>
    <w:p w:rsidR="000771B4" w:rsidRPr="000771B4" w:rsidRDefault="000771B4" w:rsidP="00D271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>prowadzenie dokumentacji projektowej,</w:t>
      </w:r>
    </w:p>
    <w:p w:rsidR="000771B4" w:rsidRPr="004A69C1" w:rsidRDefault="000771B4" w:rsidP="000771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771B4">
        <w:rPr>
          <w:rFonts w:ascii="Times New Roman" w:eastAsia="Times New Roman" w:hAnsi="Times New Roman" w:cs="Times New Roman"/>
          <w:lang w:eastAsia="zh-CN"/>
        </w:rPr>
        <w:t xml:space="preserve">realizacja budżetu projektu (planowanie, wydatkowanie środków, rozliczanie). 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  <w:b/>
        </w:rPr>
      </w:pPr>
      <w:r w:rsidRPr="000771B4">
        <w:rPr>
          <w:rFonts w:ascii="Times New Roman" w:hAnsi="Times New Roman" w:cs="Times New Roman"/>
          <w:b/>
        </w:rPr>
        <w:t>Warunki pracy:</w:t>
      </w:r>
    </w:p>
    <w:p w:rsidR="000771B4" w:rsidRPr="000771B4" w:rsidRDefault="000771B4" w:rsidP="000771B4">
      <w:pPr>
        <w:pStyle w:val="Akapitzlist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praca z wykorzystaniem komputera oraz urządzeń biurowych,</w:t>
      </w:r>
    </w:p>
    <w:p w:rsidR="004A69C1" w:rsidRDefault="000771B4" w:rsidP="004A69C1">
      <w:pPr>
        <w:pStyle w:val="Akapitzlist"/>
        <w:numPr>
          <w:ilvl w:val="0"/>
          <w:numId w:val="3"/>
        </w:num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zadania wykonywane w siedzibie placówki oraz wyjazdy służbowe związane z realizowanymi</w:t>
      </w:r>
      <w:r>
        <w:rPr>
          <w:rFonts w:ascii="Times New Roman" w:hAnsi="Times New Roman" w:cs="Times New Roman"/>
        </w:rPr>
        <w:t xml:space="preserve"> </w:t>
      </w:r>
      <w:r w:rsidRPr="000771B4">
        <w:rPr>
          <w:rFonts w:ascii="Times New Roman" w:hAnsi="Times New Roman" w:cs="Times New Roman"/>
        </w:rPr>
        <w:t>zadaniami.</w:t>
      </w:r>
    </w:p>
    <w:p w:rsidR="000771B4" w:rsidRPr="004A69C1" w:rsidRDefault="000771B4" w:rsidP="004A69C1">
      <w:pPr>
        <w:tabs>
          <w:tab w:val="left" w:pos="2700"/>
        </w:tabs>
        <w:rPr>
          <w:rFonts w:ascii="Times New Roman" w:hAnsi="Times New Roman" w:cs="Times New Roman"/>
        </w:rPr>
      </w:pPr>
      <w:r w:rsidRPr="004A69C1">
        <w:rPr>
          <w:rFonts w:ascii="Times New Roman" w:hAnsi="Times New Roman" w:cs="Times New Roman"/>
          <w:b/>
        </w:rPr>
        <w:t>Wymagania:</w:t>
      </w:r>
    </w:p>
    <w:p w:rsidR="000771B4" w:rsidRPr="000771B4" w:rsidRDefault="000771B4" w:rsidP="000771B4">
      <w:pPr>
        <w:pStyle w:val="Akapitzlist"/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wykształcenie wyższe,</w:t>
      </w:r>
    </w:p>
    <w:p w:rsidR="000771B4" w:rsidRPr="000771B4" w:rsidRDefault="000771B4" w:rsidP="000771B4">
      <w:pPr>
        <w:pStyle w:val="Akapitzlist"/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doświadczenie zawodowe w realizacji zadań z doradztwa zawodowego,</w:t>
      </w:r>
    </w:p>
    <w:p w:rsidR="000771B4" w:rsidRPr="000771B4" w:rsidRDefault="000771B4" w:rsidP="000771B4">
      <w:pPr>
        <w:pStyle w:val="Akapitzlist"/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znajomość „Wytycznych w zakresie realizacji przedsięwzięć z udziałem środków Europejskiego</w:t>
      </w:r>
      <w:r>
        <w:rPr>
          <w:rFonts w:ascii="Times New Roman" w:hAnsi="Times New Roman" w:cs="Times New Roman"/>
        </w:rPr>
        <w:t xml:space="preserve"> </w:t>
      </w:r>
      <w:r w:rsidRPr="000771B4">
        <w:rPr>
          <w:rFonts w:ascii="Times New Roman" w:hAnsi="Times New Roman" w:cs="Times New Roman"/>
        </w:rPr>
        <w:t>Funduszu Społecznego w obszarze edukacji na lata 2014-2020”,</w:t>
      </w:r>
    </w:p>
    <w:p w:rsidR="000771B4" w:rsidRDefault="000771B4" w:rsidP="000771B4">
      <w:pPr>
        <w:pStyle w:val="Akapitzlist"/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znajomość „Wytycznych w zakresie kwalifikowalności wydatków w ramach Europejskiego</w:t>
      </w:r>
      <w:r>
        <w:rPr>
          <w:rFonts w:ascii="Times New Roman" w:hAnsi="Times New Roman" w:cs="Times New Roman"/>
        </w:rPr>
        <w:t xml:space="preserve"> </w:t>
      </w:r>
      <w:r w:rsidRPr="000771B4">
        <w:rPr>
          <w:rFonts w:ascii="Times New Roman" w:hAnsi="Times New Roman" w:cs="Times New Roman"/>
        </w:rPr>
        <w:t>Funduszu Rozwoju Regionalnego, Europejskiego Funduszu Społecznego oraz Funduszu Spójności</w:t>
      </w:r>
      <w:r>
        <w:rPr>
          <w:rFonts w:ascii="Times New Roman" w:hAnsi="Times New Roman" w:cs="Times New Roman"/>
        </w:rPr>
        <w:t xml:space="preserve"> </w:t>
      </w:r>
      <w:r w:rsidR="00D2719E">
        <w:rPr>
          <w:rFonts w:ascii="Times New Roman" w:hAnsi="Times New Roman" w:cs="Times New Roman"/>
        </w:rPr>
        <w:t>na lata 2014-2020”,</w:t>
      </w:r>
    </w:p>
    <w:p w:rsidR="000771B4" w:rsidRPr="000771B4" w:rsidRDefault="000771B4" w:rsidP="000771B4">
      <w:pPr>
        <w:pStyle w:val="Akapitzlist"/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znajomość rynku edukacyjnego,</w:t>
      </w:r>
    </w:p>
    <w:p w:rsidR="000771B4" w:rsidRPr="000771B4" w:rsidRDefault="000771B4" w:rsidP="000771B4">
      <w:pPr>
        <w:pStyle w:val="Akapitzlist"/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</w:t>
      </w:r>
      <w:r w:rsidR="00D2719E">
        <w:rPr>
          <w:rFonts w:ascii="Times New Roman" w:hAnsi="Times New Roman" w:cs="Times New Roman"/>
        </w:rPr>
        <w:t>rozliczania projektów unijnych.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  <w:b/>
        </w:rPr>
      </w:pPr>
      <w:r w:rsidRPr="000771B4">
        <w:rPr>
          <w:rFonts w:ascii="Times New Roman" w:hAnsi="Times New Roman" w:cs="Times New Roman"/>
          <w:b/>
        </w:rPr>
        <w:t>Wymagane dokumenty i oświadczenia:</w:t>
      </w:r>
    </w:p>
    <w:p w:rsidR="000771B4" w:rsidRPr="000771B4" w:rsidRDefault="000771B4" w:rsidP="000771B4">
      <w:pPr>
        <w:pStyle w:val="Akapitzlist"/>
        <w:numPr>
          <w:ilvl w:val="0"/>
          <w:numId w:val="5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życiorys i list motywacyjny,</w:t>
      </w:r>
    </w:p>
    <w:p w:rsidR="000771B4" w:rsidRPr="00101367" w:rsidRDefault="00101367" w:rsidP="0010136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01367">
        <w:rPr>
          <w:rFonts w:ascii="Times New Roman" w:hAnsi="Times New Roman" w:cs="Times New Roman"/>
        </w:rPr>
        <w:t>formularz o powierzeniu danych osobowych</w:t>
      </w:r>
      <w:r>
        <w:rPr>
          <w:rFonts w:ascii="Times New Roman" w:hAnsi="Times New Roman" w:cs="Times New Roman"/>
        </w:rPr>
        <w:t>,</w:t>
      </w:r>
    </w:p>
    <w:p w:rsidR="000771B4" w:rsidRDefault="000771B4" w:rsidP="000771B4">
      <w:pPr>
        <w:pStyle w:val="Akapitzlist"/>
        <w:numPr>
          <w:ilvl w:val="0"/>
          <w:numId w:val="5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oświadczenie o nieskazaniu prawomocnym wyrokiem za umyślne przestępstwo lub umyślne</w:t>
      </w:r>
      <w:r>
        <w:rPr>
          <w:rFonts w:ascii="Times New Roman" w:hAnsi="Times New Roman" w:cs="Times New Roman"/>
        </w:rPr>
        <w:t xml:space="preserve"> </w:t>
      </w:r>
      <w:r w:rsidRPr="000771B4">
        <w:rPr>
          <w:rFonts w:ascii="Times New Roman" w:hAnsi="Times New Roman" w:cs="Times New Roman"/>
        </w:rPr>
        <w:t>przestępstwo skarbowe,</w:t>
      </w:r>
    </w:p>
    <w:p w:rsidR="000771B4" w:rsidRDefault="000771B4" w:rsidP="000771B4">
      <w:pPr>
        <w:pStyle w:val="Akapitzlist"/>
        <w:numPr>
          <w:ilvl w:val="0"/>
          <w:numId w:val="5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kopie dokumentów potwierdzających wykształcenie,</w:t>
      </w:r>
    </w:p>
    <w:p w:rsidR="000771B4" w:rsidRDefault="000771B4" w:rsidP="000771B4">
      <w:pPr>
        <w:pStyle w:val="Akapitzlist"/>
        <w:numPr>
          <w:ilvl w:val="0"/>
          <w:numId w:val="5"/>
        </w:num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kopie świadectw pracy lub dokumenty potwierdzające doświadczenie zawodowe w zakresie zadań</w:t>
      </w:r>
    </w:p>
    <w:p w:rsidR="000771B4" w:rsidRPr="00034F6E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  <w:b/>
        </w:rPr>
        <w:t>Termin składania dokumentów:</w:t>
      </w:r>
      <w:r w:rsidRPr="000771B4">
        <w:rPr>
          <w:rFonts w:ascii="Times New Roman" w:hAnsi="Times New Roman" w:cs="Times New Roman"/>
        </w:rPr>
        <w:t xml:space="preserve"> </w:t>
      </w:r>
      <w:r w:rsidRPr="00034F6E">
        <w:rPr>
          <w:rFonts w:ascii="Times New Roman" w:hAnsi="Times New Roman" w:cs="Times New Roman"/>
        </w:rPr>
        <w:t xml:space="preserve">do </w:t>
      </w:r>
      <w:r w:rsidR="00DC3CAC" w:rsidRPr="00034F6E">
        <w:rPr>
          <w:rFonts w:ascii="Times New Roman" w:hAnsi="Times New Roman" w:cs="Times New Roman"/>
        </w:rPr>
        <w:t>2</w:t>
      </w:r>
      <w:r w:rsidR="00EF5D9D">
        <w:rPr>
          <w:rFonts w:ascii="Times New Roman" w:hAnsi="Times New Roman" w:cs="Times New Roman"/>
        </w:rPr>
        <w:t>9  stycznia</w:t>
      </w:r>
      <w:r w:rsidR="00DC3CAC" w:rsidRPr="00034F6E">
        <w:rPr>
          <w:rFonts w:ascii="Times New Roman" w:hAnsi="Times New Roman" w:cs="Times New Roman"/>
        </w:rPr>
        <w:t xml:space="preserve"> </w:t>
      </w:r>
      <w:r w:rsidR="00EF5D9D">
        <w:rPr>
          <w:rFonts w:ascii="Times New Roman" w:hAnsi="Times New Roman" w:cs="Times New Roman"/>
        </w:rPr>
        <w:t>2019</w:t>
      </w:r>
      <w:bookmarkStart w:id="0" w:name="_GoBack"/>
      <w:bookmarkEnd w:id="0"/>
      <w:r w:rsidRPr="00034F6E">
        <w:rPr>
          <w:rFonts w:ascii="Times New Roman" w:hAnsi="Times New Roman" w:cs="Times New Roman"/>
        </w:rPr>
        <w:t xml:space="preserve"> r. (włącznie).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  <w:b/>
        </w:rPr>
      </w:pPr>
      <w:r w:rsidRPr="000771B4">
        <w:rPr>
          <w:rFonts w:ascii="Times New Roman" w:hAnsi="Times New Roman" w:cs="Times New Roman"/>
          <w:b/>
        </w:rPr>
        <w:t>Sposób składania dokumentów: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osobiście: w sekretariacie Wojewódzkiego Ośrodka Metodycznego w Gorzowie Wielkopolskim,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 xml:space="preserve">ul. Łokietka 23 (dokumenty w zamkniętej kopercie z dopiskiem „Oferta zatrudnienia </w:t>
      </w:r>
      <w:r>
        <w:rPr>
          <w:rFonts w:ascii="Times New Roman" w:hAnsi="Times New Roman" w:cs="Times New Roman"/>
        </w:rPr>
        <w:t>asystenta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doradcy zawodowego”), do godziny 15.00,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pocztą na adres: Wojewódzki Ośrodek Metodyczny w Gorzowie Wielkopolskim, ul. Łokietka 23,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66-400 Gorzów Wielkopolski (dokumenty w zamkniętej kopercie z dopiskiem „Oferta zatrudnienia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asystenta</w:t>
      </w:r>
      <w:r w:rsidRPr="000771B4">
        <w:rPr>
          <w:rFonts w:ascii="Times New Roman" w:hAnsi="Times New Roman" w:cs="Times New Roman"/>
        </w:rPr>
        <w:t xml:space="preserve"> doradcy zawodowego”).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Oferty otrzymane po terminie (w przypadku przesyłki pocztowej liczy si</w:t>
      </w:r>
      <w:r>
        <w:rPr>
          <w:rFonts w:ascii="Times New Roman" w:hAnsi="Times New Roman" w:cs="Times New Roman"/>
        </w:rPr>
        <w:t xml:space="preserve">ę data stempla pocztowego) oraz </w:t>
      </w:r>
      <w:r w:rsidRPr="000771B4">
        <w:rPr>
          <w:rFonts w:ascii="Times New Roman" w:hAnsi="Times New Roman" w:cs="Times New Roman"/>
        </w:rPr>
        <w:t>niespełniające wymagań formalnych nie będą rozpatrywane.</w:t>
      </w:r>
    </w:p>
    <w:p w:rsidR="000771B4" w:rsidRPr="000771B4" w:rsidRDefault="000771B4" w:rsidP="000771B4">
      <w:pPr>
        <w:tabs>
          <w:tab w:val="left" w:pos="2700"/>
        </w:tabs>
        <w:rPr>
          <w:rFonts w:ascii="Times New Roman" w:hAnsi="Times New Roman" w:cs="Times New Roman"/>
        </w:rPr>
      </w:pPr>
      <w:r w:rsidRPr="000771B4">
        <w:rPr>
          <w:rFonts w:ascii="Times New Roman" w:hAnsi="Times New Roman" w:cs="Times New Roman"/>
        </w:rPr>
        <w:t>Informacji o naborze u</w:t>
      </w:r>
      <w:r w:rsidR="00DC3CAC">
        <w:rPr>
          <w:rFonts w:ascii="Times New Roman" w:hAnsi="Times New Roman" w:cs="Times New Roman"/>
        </w:rPr>
        <w:t>dziela konsultant ds. funduszy w edukacji: tel. 95/721-61-19</w:t>
      </w:r>
    </w:p>
    <w:p w:rsidR="00825707" w:rsidRPr="004D7479" w:rsidRDefault="000771B4" w:rsidP="000771B4">
      <w:pPr>
        <w:tabs>
          <w:tab w:val="left" w:pos="2700"/>
        </w:tabs>
        <w:rPr>
          <w:rFonts w:ascii="Times New Roman" w:hAnsi="Times New Roman" w:cs="Times New Roman"/>
          <w:lang w:val="en-GB"/>
        </w:rPr>
      </w:pPr>
      <w:r w:rsidRPr="004D7479">
        <w:rPr>
          <w:rFonts w:ascii="Times New Roman" w:hAnsi="Times New Roman" w:cs="Times New Roman"/>
          <w:lang w:val="en-GB"/>
        </w:rPr>
        <w:t xml:space="preserve">e-mail: </w:t>
      </w:r>
      <w:r w:rsidR="00DC3CAC" w:rsidRPr="004D7479">
        <w:rPr>
          <w:rFonts w:ascii="Times New Roman" w:hAnsi="Times New Roman" w:cs="Times New Roman"/>
          <w:lang w:val="en-GB"/>
        </w:rPr>
        <w:t>wom@womgorz.edu.pl</w:t>
      </w:r>
    </w:p>
    <w:sectPr w:rsidR="00825707" w:rsidRPr="004D7479" w:rsidSect="00034F6E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A0" w:rsidRDefault="00426CA0" w:rsidP="00B45A75">
      <w:pPr>
        <w:spacing w:after="0" w:line="240" w:lineRule="auto"/>
      </w:pPr>
      <w:r>
        <w:separator/>
      </w:r>
    </w:p>
  </w:endnote>
  <w:endnote w:type="continuationSeparator" w:id="0">
    <w:p w:rsidR="00426CA0" w:rsidRDefault="00426CA0" w:rsidP="00B4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A0" w:rsidRDefault="00426CA0" w:rsidP="00B45A75">
      <w:pPr>
        <w:spacing w:after="0" w:line="240" w:lineRule="auto"/>
      </w:pPr>
      <w:r>
        <w:separator/>
      </w:r>
    </w:p>
  </w:footnote>
  <w:footnote w:type="continuationSeparator" w:id="0">
    <w:p w:rsidR="00426CA0" w:rsidRDefault="00426CA0" w:rsidP="00B4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75" w:rsidRDefault="00135B3E" w:rsidP="00135B3E">
    <w:pPr>
      <w:pStyle w:val="Nagwek"/>
      <w:tabs>
        <w:tab w:val="left" w:pos="331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666119" wp14:editId="09A7AB97">
          <wp:simplePos x="0" y="0"/>
          <wp:positionH relativeFrom="column">
            <wp:posOffset>386080</wp:posOffset>
          </wp:positionH>
          <wp:positionV relativeFrom="paragraph">
            <wp:posOffset>-135255</wp:posOffset>
          </wp:positionV>
          <wp:extent cx="4791710" cy="511810"/>
          <wp:effectExtent l="0" t="0" r="889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BE3"/>
    <w:multiLevelType w:val="hybridMultilevel"/>
    <w:tmpl w:val="B01E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952"/>
    <w:multiLevelType w:val="hybridMultilevel"/>
    <w:tmpl w:val="78EA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0E38"/>
    <w:multiLevelType w:val="hybridMultilevel"/>
    <w:tmpl w:val="62F4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43C1A"/>
    <w:multiLevelType w:val="hybridMultilevel"/>
    <w:tmpl w:val="1F8E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677E6"/>
    <w:multiLevelType w:val="hybridMultilevel"/>
    <w:tmpl w:val="1610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80"/>
    <w:rsid w:val="00034F6E"/>
    <w:rsid w:val="00074C5C"/>
    <w:rsid w:val="000771B4"/>
    <w:rsid w:val="000A65F8"/>
    <w:rsid w:val="00101367"/>
    <w:rsid w:val="00135B3E"/>
    <w:rsid w:val="00164FB9"/>
    <w:rsid w:val="00426CA0"/>
    <w:rsid w:val="004A69C1"/>
    <w:rsid w:val="004D7479"/>
    <w:rsid w:val="0065505A"/>
    <w:rsid w:val="006E2936"/>
    <w:rsid w:val="00825707"/>
    <w:rsid w:val="00A80CC6"/>
    <w:rsid w:val="00B45A75"/>
    <w:rsid w:val="00CE2D30"/>
    <w:rsid w:val="00CF32B6"/>
    <w:rsid w:val="00D2719E"/>
    <w:rsid w:val="00DC3CAC"/>
    <w:rsid w:val="00E439C9"/>
    <w:rsid w:val="00EA3A80"/>
    <w:rsid w:val="00E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A75"/>
  </w:style>
  <w:style w:type="paragraph" w:styleId="Stopka">
    <w:name w:val="footer"/>
    <w:basedOn w:val="Normalny"/>
    <w:link w:val="StopkaZnak"/>
    <w:uiPriority w:val="99"/>
    <w:unhideWhenUsed/>
    <w:rsid w:val="00B4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A75"/>
  </w:style>
  <w:style w:type="paragraph" w:styleId="Stopka">
    <w:name w:val="footer"/>
    <w:basedOn w:val="Normalny"/>
    <w:link w:val="StopkaZnak"/>
    <w:uiPriority w:val="99"/>
    <w:unhideWhenUsed/>
    <w:rsid w:val="00B4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2018-06-21T13:02:00Z</cp:lastPrinted>
  <dcterms:created xsi:type="dcterms:W3CDTF">2019-01-15T08:01:00Z</dcterms:created>
  <dcterms:modified xsi:type="dcterms:W3CDTF">2019-01-15T08:04:00Z</dcterms:modified>
</cp:coreProperties>
</file>